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8D87" w14:textId="77777777" w:rsidR="006A4123" w:rsidRDefault="001601ED" w:rsidP="001601ED">
      <w:pPr>
        <w:pStyle w:val="BodyText"/>
        <w:ind w:left="28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EF91D5" wp14:editId="2E8DD936">
            <wp:extent cx="4094676" cy="613123"/>
            <wp:effectExtent l="0" t="0" r="1270" b="0"/>
            <wp:docPr id="1" name="image1.jpeg" descr="Conestoga Teaching and Learning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nestoga Teaching and Learning logo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939" cy="61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4C62" w14:textId="77777777" w:rsidR="006A4123" w:rsidRDefault="006A4123">
      <w:pPr>
        <w:pStyle w:val="BodyText"/>
        <w:rPr>
          <w:rFonts w:ascii="Times New Roman"/>
          <w:sz w:val="18"/>
        </w:rPr>
      </w:pPr>
    </w:p>
    <w:p w14:paraId="0C2F2B5D" w14:textId="24A3AFBE" w:rsidR="006A4123" w:rsidRDefault="001601ED">
      <w:pPr>
        <w:pStyle w:val="Title"/>
      </w:pPr>
      <w:r>
        <w:t>Reflections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my Observation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Teaching</w:t>
      </w:r>
    </w:p>
    <w:p w14:paraId="089F4782" w14:textId="77777777" w:rsidR="006A4123" w:rsidRPr="001601ED" w:rsidRDefault="006A4123">
      <w:pPr>
        <w:pStyle w:val="BodyText"/>
        <w:spacing w:before="11"/>
        <w:rPr>
          <w:b/>
          <w:sz w:val="22"/>
          <w:szCs w:val="18"/>
        </w:rPr>
      </w:pPr>
    </w:p>
    <w:p w14:paraId="61870CF5" w14:textId="77777777" w:rsidR="006A4123" w:rsidRDefault="001601ED">
      <w:pPr>
        <w:pStyle w:val="BodyText"/>
        <w:spacing w:line="242" w:lineRule="auto"/>
        <w:ind w:left="144" w:right="64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participating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now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observations,</w:t>
      </w:r>
      <w:r>
        <w:rPr>
          <w:spacing w:val="-3"/>
        </w:rPr>
        <w:t xml:space="preserve"> </w:t>
      </w:r>
      <w:r>
        <w:t>and we want you to reflect prior to our debrief/coaching session. Please note the reflections will be attached to the e-mail sent to your Chair.</w:t>
      </w:r>
    </w:p>
    <w:p w14:paraId="1508FED4" w14:textId="77777777" w:rsidR="006A4123" w:rsidRPr="001601ED" w:rsidRDefault="006A4123">
      <w:pPr>
        <w:pStyle w:val="BodyText"/>
        <w:rPr>
          <w:sz w:val="22"/>
          <w:szCs w:val="18"/>
        </w:rPr>
      </w:pPr>
    </w:p>
    <w:p w14:paraId="1524CD1B" w14:textId="77777777" w:rsidR="006A4123" w:rsidRDefault="001601ED">
      <w:pPr>
        <w:ind w:left="14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observer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week.</w:t>
      </w:r>
    </w:p>
    <w:p w14:paraId="25F5CC7C" w14:textId="77777777" w:rsidR="006A4123" w:rsidRDefault="006A4123">
      <w:pPr>
        <w:pStyle w:val="BodyText"/>
        <w:spacing w:before="9"/>
        <w:rPr>
          <w:b/>
          <w:sz w:val="23"/>
        </w:rPr>
      </w:pPr>
    </w:p>
    <w:p w14:paraId="73516F4A" w14:textId="0F4836A6" w:rsidR="004C1620" w:rsidRDefault="001601ED" w:rsidP="004C1620">
      <w:pPr>
        <w:pStyle w:val="BodyText"/>
        <w:tabs>
          <w:tab w:val="left" w:pos="4847"/>
          <w:tab w:val="left" w:pos="9224"/>
        </w:tabs>
        <w:ind w:left="142"/>
        <w:rPr>
          <w:u w:val="single"/>
        </w:rPr>
      </w:pPr>
      <w:r>
        <w:t xml:space="preserve">Name of Observer: </w:t>
      </w:r>
      <w:sdt>
        <w:sdtPr>
          <w:id w:val="1114165514"/>
          <w:placeholder>
            <w:docPart w:val="478FF72F6487446C88EE3C0E84066835"/>
          </w:placeholder>
          <w:showingPlcHdr/>
          <w:text/>
        </w:sdtPr>
        <w:sdtEndPr/>
        <w:sdtContent>
          <w:r w:rsidRPr="001601ED">
            <w:rPr>
              <w:rStyle w:val="PlaceholderText"/>
              <w:color w:val="auto"/>
            </w:rPr>
            <w:t>Click or tap here to enter text.</w:t>
          </w:r>
        </w:sdtContent>
      </w:sdt>
    </w:p>
    <w:p w14:paraId="173C9286" w14:textId="231E0FED" w:rsidR="006A4123" w:rsidRDefault="001601ED" w:rsidP="004C1620">
      <w:pPr>
        <w:pStyle w:val="BodyText"/>
        <w:tabs>
          <w:tab w:val="left" w:pos="4847"/>
          <w:tab w:val="left" w:pos="9224"/>
        </w:tabs>
        <w:ind w:left="142"/>
        <w:rPr>
          <w:sz w:val="27"/>
        </w:rPr>
      </w:pPr>
      <w:r>
        <w:t>Name of Professor: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800147656"/>
          <w:placeholder>
            <w:docPart w:val="D542D421194D4675A9626C54445FE8D1"/>
          </w:placeholder>
          <w:showingPlcHdr/>
          <w:text/>
        </w:sdtPr>
        <w:sdtEndPr/>
        <w:sdtContent>
          <w:r w:rsidRPr="001601ED">
            <w:rPr>
              <w:rStyle w:val="PlaceholderText"/>
              <w:color w:val="auto"/>
            </w:rPr>
            <w:t>Click or tap here to enter text.</w:t>
          </w:r>
        </w:sdtContent>
      </w:sdt>
    </w:p>
    <w:p w14:paraId="09CDCE6A" w14:textId="368FF629" w:rsidR="006A4123" w:rsidRDefault="001601ED" w:rsidP="004C1620">
      <w:pPr>
        <w:pStyle w:val="BodyText"/>
        <w:tabs>
          <w:tab w:val="left" w:pos="4669"/>
        </w:tabs>
        <w:ind w:left="142"/>
      </w:pPr>
      <w:r>
        <w:t xml:space="preserve">Date of Observation: </w:t>
      </w:r>
      <w:sdt>
        <w:sdtPr>
          <w:id w:val="283236816"/>
          <w:placeholder>
            <w:docPart w:val="97776501B55A4FF395A79A9429C88302"/>
          </w:placeholder>
          <w:showingPlcHdr/>
          <w:text/>
        </w:sdtPr>
        <w:sdtEndPr/>
        <w:sdtContent>
          <w:r w:rsidRPr="001601ED">
            <w:rPr>
              <w:rStyle w:val="PlaceholderText"/>
              <w:color w:val="auto"/>
            </w:rPr>
            <w:t>Click or tap here to enter text.</w:t>
          </w:r>
        </w:sdtContent>
      </w:sdt>
    </w:p>
    <w:p w14:paraId="06AD67C0" w14:textId="77777777" w:rsidR="006A4123" w:rsidRPr="001601ED" w:rsidRDefault="006A4123">
      <w:pPr>
        <w:pStyle w:val="BodyText"/>
        <w:spacing w:before="11"/>
        <w:rPr>
          <w:szCs w:val="32"/>
        </w:rPr>
      </w:pPr>
    </w:p>
    <w:p w14:paraId="4571EC3E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before="52"/>
        <w:ind w:hanging="354"/>
        <w:rPr>
          <w:sz w:val="24"/>
        </w:rPr>
      </w:pPr>
      <w:r>
        <w:rPr>
          <w:color w:val="282828"/>
          <w:sz w:val="24"/>
        </w:rPr>
        <w:t>Of all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observations shared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with you,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which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one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resonated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most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z w:val="24"/>
        </w:rPr>
        <w:t>and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pacing w:val="-4"/>
          <w:sz w:val="24"/>
        </w:rPr>
        <w:t>why?</w:t>
      </w:r>
    </w:p>
    <w:sdt>
      <w:sdtPr>
        <w:id w:val="1999774182"/>
        <w:placeholder>
          <w:docPart w:val="06931E1B14AB4A5C853A8D00D00BF472"/>
        </w:placeholder>
        <w:showingPlcHdr/>
      </w:sdtPr>
      <w:sdtEndPr/>
      <w:sdtContent>
        <w:p w14:paraId="3E80E8E8" w14:textId="65733640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7273D2B6" w14:textId="77777777" w:rsidR="006A4123" w:rsidRDefault="006A4123">
      <w:pPr>
        <w:pStyle w:val="BodyText"/>
        <w:rPr>
          <w:sz w:val="34"/>
        </w:rPr>
      </w:pPr>
    </w:p>
    <w:p w14:paraId="6067866D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line="235" w:lineRule="auto"/>
        <w:ind w:left="109" w:right="855" w:firstLine="51"/>
        <w:rPr>
          <w:sz w:val="24"/>
        </w:rPr>
      </w:pPr>
      <w:r>
        <w:rPr>
          <w:color w:val="282828"/>
          <w:sz w:val="24"/>
        </w:rPr>
        <w:t>Did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everything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go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according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plan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during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lesson?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If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could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change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anything,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what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would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have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 xml:space="preserve">done </w:t>
      </w:r>
      <w:r>
        <w:rPr>
          <w:color w:val="282828"/>
          <w:spacing w:val="-2"/>
          <w:sz w:val="24"/>
        </w:rPr>
        <w:t>differently?</w:t>
      </w:r>
    </w:p>
    <w:sdt>
      <w:sdtPr>
        <w:id w:val="-971134412"/>
        <w:placeholder>
          <w:docPart w:val="154EF10F36D94AC7A661703167E737B3"/>
        </w:placeholder>
        <w:showingPlcHdr/>
      </w:sdtPr>
      <w:sdtEndPr/>
      <w:sdtContent>
        <w:p w14:paraId="7E9CFC9A" w14:textId="701DF660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6793AD8F" w14:textId="77777777" w:rsidR="006A4123" w:rsidRDefault="006A4123">
      <w:pPr>
        <w:pStyle w:val="BodyText"/>
        <w:spacing w:before="5"/>
        <w:rPr>
          <w:sz w:val="34"/>
        </w:rPr>
      </w:pPr>
    </w:p>
    <w:p w14:paraId="27762C7B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line="235" w:lineRule="auto"/>
        <w:ind w:left="109" w:right="454" w:firstLine="51"/>
        <w:rPr>
          <w:sz w:val="24"/>
        </w:rPr>
      </w:pPr>
      <w:r>
        <w:rPr>
          <w:color w:val="282828"/>
          <w:sz w:val="24"/>
        </w:rPr>
        <w:t>After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reflecting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on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your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lesson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and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reading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observer's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comments,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two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or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three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strategies/practices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will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start implementing in your next classes are as follows:</w:t>
      </w:r>
    </w:p>
    <w:sdt>
      <w:sdtPr>
        <w:id w:val="1264187228"/>
        <w:placeholder>
          <w:docPart w:val="3C61256D92384777A3630687817DD93F"/>
        </w:placeholder>
        <w:showingPlcHdr/>
      </w:sdtPr>
      <w:sdtEndPr/>
      <w:sdtContent>
        <w:p w14:paraId="7B9522E0" w14:textId="78F6F536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2367F46C" w14:textId="77777777" w:rsidR="006A4123" w:rsidRDefault="006A4123">
      <w:pPr>
        <w:pStyle w:val="BodyText"/>
      </w:pPr>
    </w:p>
    <w:p w14:paraId="66188F40" w14:textId="77777777" w:rsidR="006A4123" w:rsidRDefault="006A4123">
      <w:pPr>
        <w:pStyle w:val="BodyText"/>
        <w:spacing w:before="4"/>
        <w:rPr>
          <w:sz w:val="18"/>
        </w:rPr>
      </w:pPr>
    </w:p>
    <w:p w14:paraId="573C770B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ind w:hanging="354"/>
        <w:rPr>
          <w:sz w:val="24"/>
        </w:rPr>
      </w:pPr>
      <w:r>
        <w:rPr>
          <w:color w:val="282828"/>
          <w:spacing w:val="-2"/>
          <w:sz w:val="24"/>
        </w:rPr>
        <w:t>How did you know that students were learning (e.g., comprehension checks, formative assessments,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pacing w:val="-2"/>
          <w:sz w:val="24"/>
        </w:rPr>
        <w:t>chat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pacing w:val="-2"/>
          <w:sz w:val="24"/>
        </w:rPr>
        <w:t>comments)?</w:t>
      </w:r>
    </w:p>
    <w:sdt>
      <w:sdtPr>
        <w:id w:val="2104915048"/>
        <w:placeholder>
          <w:docPart w:val="17FE5EB7BB8C4A049573CD175BC0BE08"/>
        </w:placeholder>
        <w:showingPlcHdr/>
      </w:sdtPr>
      <w:sdtEndPr/>
      <w:sdtContent>
        <w:p w14:paraId="45AFD74F" w14:textId="02484030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05E3C446" w14:textId="77777777" w:rsidR="006A4123" w:rsidRDefault="006A4123">
      <w:pPr>
        <w:pStyle w:val="BodyText"/>
      </w:pPr>
    </w:p>
    <w:p w14:paraId="0DED6B5A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before="188" w:line="235" w:lineRule="auto"/>
        <w:ind w:left="109" w:right="506" w:firstLine="51"/>
        <w:rPr>
          <w:sz w:val="24"/>
        </w:rPr>
      </w:pPr>
      <w:r>
        <w:rPr>
          <w:color w:val="282828"/>
          <w:sz w:val="24"/>
        </w:rPr>
        <w:t>What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are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some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general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teaching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topics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you’d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like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learn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more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about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courses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and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workshops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from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Teaching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 xml:space="preserve">and </w:t>
      </w:r>
      <w:r>
        <w:rPr>
          <w:color w:val="282828"/>
          <w:spacing w:val="-2"/>
          <w:sz w:val="24"/>
        </w:rPr>
        <w:t>Learning?</w:t>
      </w:r>
    </w:p>
    <w:sdt>
      <w:sdtPr>
        <w:id w:val="-1175882141"/>
        <w:placeholder>
          <w:docPart w:val="5D3F0D7BBCA24568BA303E68AE6250DC"/>
        </w:placeholder>
        <w:showingPlcHdr/>
      </w:sdtPr>
      <w:sdtEndPr/>
      <w:sdtContent>
        <w:p w14:paraId="683C1ED4" w14:textId="7F6F6FBC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6577A1A0" w14:textId="77777777" w:rsidR="006A4123" w:rsidRDefault="006A4123">
      <w:pPr>
        <w:pStyle w:val="BodyText"/>
        <w:spacing w:before="8"/>
        <w:rPr>
          <w:sz w:val="33"/>
        </w:rPr>
      </w:pPr>
    </w:p>
    <w:p w14:paraId="39806592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ind w:hanging="354"/>
        <w:rPr>
          <w:sz w:val="24"/>
        </w:rPr>
      </w:pPr>
      <w:r>
        <w:rPr>
          <w:color w:val="282828"/>
          <w:sz w:val="24"/>
        </w:rPr>
        <w:t>In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coaching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session,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I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would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like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discuss/learn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about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pacing w:val="-2"/>
          <w:sz w:val="24"/>
        </w:rPr>
        <w:t>following:</w:t>
      </w:r>
    </w:p>
    <w:sdt>
      <w:sdtPr>
        <w:id w:val="20824016"/>
        <w:placeholder>
          <w:docPart w:val="0A0258F9B1E7430CB2C16FCE5878783E"/>
        </w:placeholder>
        <w:showingPlcHdr/>
      </w:sdtPr>
      <w:sdtEndPr/>
      <w:sdtContent>
        <w:p w14:paraId="0DC561D7" w14:textId="7895028E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684739BD" w14:textId="77777777" w:rsidR="006A4123" w:rsidRDefault="006A4123">
      <w:pPr>
        <w:pStyle w:val="BodyText"/>
        <w:spacing w:before="5"/>
        <w:rPr>
          <w:sz w:val="33"/>
        </w:rPr>
      </w:pPr>
    </w:p>
    <w:p w14:paraId="0F7EF030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before="1"/>
        <w:ind w:hanging="354"/>
        <w:rPr>
          <w:sz w:val="24"/>
        </w:rPr>
      </w:pPr>
      <w:r>
        <w:rPr>
          <w:color w:val="282828"/>
          <w:sz w:val="24"/>
        </w:rPr>
        <w:t>Was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there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any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wording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observation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you’d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like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discuss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or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have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changed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prior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this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being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sent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your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pacing w:val="-2"/>
          <w:sz w:val="24"/>
        </w:rPr>
        <w:t>Chair?</w:t>
      </w:r>
    </w:p>
    <w:sdt>
      <w:sdtPr>
        <w:rPr>
          <w:sz w:val="20"/>
        </w:rPr>
        <w:id w:val="-1167168115"/>
        <w:placeholder>
          <w:docPart w:val="4A876E1BD4714286A715A4CBACFBA180"/>
        </w:placeholder>
        <w:showingPlcHdr/>
      </w:sdtPr>
      <w:sdtEndPr/>
      <w:sdtContent>
        <w:p w14:paraId="13D123D4" w14:textId="055C7EF7" w:rsidR="006A4123" w:rsidRDefault="001601ED">
          <w:pPr>
            <w:pStyle w:val="BodyText"/>
            <w:rPr>
              <w:sz w:val="20"/>
            </w:rPr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59582CF1" w14:textId="77777777" w:rsidR="006A4123" w:rsidRDefault="006A4123">
      <w:pPr>
        <w:pStyle w:val="BodyText"/>
        <w:rPr>
          <w:sz w:val="20"/>
        </w:rPr>
      </w:pPr>
    </w:p>
    <w:p w14:paraId="56C9CC85" w14:textId="3C8099A8" w:rsidR="006A4123" w:rsidRDefault="006A4123">
      <w:pPr>
        <w:pStyle w:val="BodyText"/>
        <w:spacing w:before="10"/>
        <w:rPr>
          <w:sz w:val="23"/>
        </w:rPr>
      </w:pPr>
    </w:p>
    <w:p w14:paraId="2C9397D3" w14:textId="77777777" w:rsidR="001601ED" w:rsidRDefault="001601ED">
      <w:pPr>
        <w:pStyle w:val="BodyText"/>
        <w:spacing w:before="10"/>
        <w:rPr>
          <w:sz w:val="23"/>
        </w:rPr>
      </w:pPr>
    </w:p>
    <w:p w14:paraId="16B7F22B" w14:textId="77777777" w:rsidR="006A4123" w:rsidRDefault="001601ED">
      <w:pPr>
        <w:pStyle w:val="BodyText"/>
        <w:spacing w:before="56" w:line="235" w:lineRule="auto"/>
        <w:ind w:left="414" w:right="8002"/>
      </w:pPr>
      <w:r>
        <w:t>Website:</w:t>
      </w:r>
      <w:r>
        <w:rPr>
          <w:spacing w:val="-14"/>
        </w:rPr>
        <w:t xml:space="preserve"> </w:t>
      </w:r>
      <w:r>
        <w:rPr>
          <w:color w:val="0000FF"/>
          <w:u w:val="single" w:color="0000FF"/>
        </w:rPr>
        <w:t>Faculty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Learning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Hub</w:t>
      </w:r>
      <w:r>
        <w:rPr>
          <w:color w:val="0000FF"/>
        </w:rPr>
        <w:t xml:space="preserve"> </w:t>
      </w:r>
      <w:r>
        <w:t xml:space="preserve">Twitter: </w:t>
      </w:r>
      <w:r>
        <w:rPr>
          <w:color w:val="0000FF"/>
          <w:u w:val="single" w:color="0000FF"/>
        </w:rPr>
        <w:t>@TLConestoga</w:t>
      </w:r>
    </w:p>
    <w:p w14:paraId="29D22C05" w14:textId="77777777" w:rsidR="006A4123" w:rsidRDefault="001601ED">
      <w:pPr>
        <w:pStyle w:val="BodyText"/>
        <w:spacing w:line="290" w:lineRule="exact"/>
        <w:ind w:left="414"/>
      </w:pPr>
      <w:r>
        <w:t>YouTube: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Teaching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Learning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Conestoga</w:t>
      </w:r>
    </w:p>
    <w:sectPr w:rsidR="006A4123">
      <w:type w:val="continuous"/>
      <w:pgSz w:w="12240" w:h="15840"/>
      <w:pgMar w:top="280" w:right="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3CC"/>
    <w:multiLevelType w:val="hybridMultilevel"/>
    <w:tmpl w:val="64C06ECA"/>
    <w:lvl w:ilvl="0" w:tplc="B7C6A712">
      <w:start w:val="1"/>
      <w:numFmt w:val="decimal"/>
      <w:lvlText w:val="%1."/>
      <w:lvlJc w:val="left"/>
      <w:pPr>
        <w:ind w:left="513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82828"/>
        <w:spacing w:val="-2"/>
        <w:w w:val="100"/>
        <w:sz w:val="24"/>
        <w:szCs w:val="24"/>
        <w:lang w:val="en-US" w:eastAsia="en-US" w:bidi="ar-SA"/>
      </w:rPr>
    </w:lvl>
    <w:lvl w:ilvl="1" w:tplc="ED321758">
      <w:numFmt w:val="bullet"/>
      <w:lvlText w:val="•"/>
      <w:lvlJc w:val="left"/>
      <w:pPr>
        <w:ind w:left="1678" w:hanging="353"/>
      </w:pPr>
      <w:rPr>
        <w:rFonts w:hint="default"/>
        <w:lang w:val="en-US" w:eastAsia="en-US" w:bidi="ar-SA"/>
      </w:rPr>
    </w:lvl>
    <w:lvl w:ilvl="2" w:tplc="F0069C5E">
      <w:numFmt w:val="bullet"/>
      <w:lvlText w:val="•"/>
      <w:lvlJc w:val="left"/>
      <w:pPr>
        <w:ind w:left="2836" w:hanging="353"/>
      </w:pPr>
      <w:rPr>
        <w:rFonts w:hint="default"/>
        <w:lang w:val="en-US" w:eastAsia="en-US" w:bidi="ar-SA"/>
      </w:rPr>
    </w:lvl>
    <w:lvl w:ilvl="3" w:tplc="4B0EC3B4">
      <w:numFmt w:val="bullet"/>
      <w:lvlText w:val="•"/>
      <w:lvlJc w:val="left"/>
      <w:pPr>
        <w:ind w:left="3994" w:hanging="353"/>
      </w:pPr>
      <w:rPr>
        <w:rFonts w:hint="default"/>
        <w:lang w:val="en-US" w:eastAsia="en-US" w:bidi="ar-SA"/>
      </w:rPr>
    </w:lvl>
    <w:lvl w:ilvl="4" w:tplc="800CF094">
      <w:numFmt w:val="bullet"/>
      <w:lvlText w:val="•"/>
      <w:lvlJc w:val="left"/>
      <w:pPr>
        <w:ind w:left="5152" w:hanging="353"/>
      </w:pPr>
      <w:rPr>
        <w:rFonts w:hint="default"/>
        <w:lang w:val="en-US" w:eastAsia="en-US" w:bidi="ar-SA"/>
      </w:rPr>
    </w:lvl>
    <w:lvl w:ilvl="5" w:tplc="EA22A828">
      <w:numFmt w:val="bullet"/>
      <w:lvlText w:val="•"/>
      <w:lvlJc w:val="left"/>
      <w:pPr>
        <w:ind w:left="6310" w:hanging="353"/>
      </w:pPr>
      <w:rPr>
        <w:rFonts w:hint="default"/>
        <w:lang w:val="en-US" w:eastAsia="en-US" w:bidi="ar-SA"/>
      </w:rPr>
    </w:lvl>
    <w:lvl w:ilvl="6" w:tplc="725253E8">
      <w:numFmt w:val="bullet"/>
      <w:lvlText w:val="•"/>
      <w:lvlJc w:val="left"/>
      <w:pPr>
        <w:ind w:left="7468" w:hanging="353"/>
      </w:pPr>
      <w:rPr>
        <w:rFonts w:hint="default"/>
        <w:lang w:val="en-US" w:eastAsia="en-US" w:bidi="ar-SA"/>
      </w:rPr>
    </w:lvl>
    <w:lvl w:ilvl="7" w:tplc="562C48FC">
      <w:numFmt w:val="bullet"/>
      <w:lvlText w:val="•"/>
      <w:lvlJc w:val="left"/>
      <w:pPr>
        <w:ind w:left="8626" w:hanging="353"/>
      </w:pPr>
      <w:rPr>
        <w:rFonts w:hint="default"/>
        <w:lang w:val="en-US" w:eastAsia="en-US" w:bidi="ar-SA"/>
      </w:rPr>
    </w:lvl>
    <w:lvl w:ilvl="8" w:tplc="69F42394">
      <w:numFmt w:val="bullet"/>
      <w:lvlText w:val="•"/>
      <w:lvlJc w:val="left"/>
      <w:pPr>
        <w:ind w:left="9784" w:hanging="353"/>
      </w:pPr>
      <w:rPr>
        <w:rFonts w:hint="default"/>
        <w:lang w:val="en-US" w:eastAsia="en-US" w:bidi="ar-SA"/>
      </w:rPr>
    </w:lvl>
  </w:abstractNum>
  <w:num w:numId="1" w16cid:durableId="198446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23"/>
    <w:rsid w:val="001601ED"/>
    <w:rsid w:val="002A6D1C"/>
    <w:rsid w:val="004C1620"/>
    <w:rsid w:val="006057D5"/>
    <w:rsid w:val="006A4123"/>
    <w:rsid w:val="00D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4D6A"/>
  <w15:docId w15:val="{1884D67A-B0F7-4EF9-8ABB-44B059F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  <w:ind w:left="2710" w:right="27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3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60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FF72F6487446C88EE3C0E8406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EB38-3CAC-49B1-AF5E-441B9AB1C122}"/>
      </w:docPartPr>
      <w:docPartBody>
        <w:p w:rsidR="00C41909" w:rsidRDefault="00851A7A" w:rsidP="00851A7A">
          <w:pPr>
            <w:pStyle w:val="478FF72F6487446C88EE3C0E84066835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D421194D4675A9626C54445F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56B5-BBBF-4290-B448-AFF54D7E7E0C}"/>
      </w:docPartPr>
      <w:docPartBody>
        <w:p w:rsidR="00C41909" w:rsidRDefault="00851A7A" w:rsidP="00851A7A">
          <w:pPr>
            <w:pStyle w:val="D542D421194D4675A9626C54445FE8D1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76501B55A4FF395A79A9429C8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405-AB90-40E9-BD65-1DC3C3B1FE6A}"/>
      </w:docPartPr>
      <w:docPartBody>
        <w:p w:rsidR="00C41909" w:rsidRDefault="00851A7A" w:rsidP="00851A7A">
          <w:pPr>
            <w:pStyle w:val="97776501B55A4FF395A79A9429C88302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31E1B14AB4A5C853A8D00D00B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ECF6-C8CA-411A-BE66-36373D6B3B8A}"/>
      </w:docPartPr>
      <w:docPartBody>
        <w:p w:rsidR="00C41909" w:rsidRDefault="00851A7A" w:rsidP="00851A7A">
          <w:pPr>
            <w:pStyle w:val="06931E1B14AB4A5C853A8D00D00BF472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EF10F36D94AC7A661703167E7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ABC9-7DFB-4039-8BFF-9F5730A4FBE4}"/>
      </w:docPartPr>
      <w:docPartBody>
        <w:p w:rsidR="00C41909" w:rsidRDefault="00851A7A" w:rsidP="00851A7A">
          <w:pPr>
            <w:pStyle w:val="154EF10F36D94AC7A661703167E737B3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1256D92384777A3630687817D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9812-0A58-498C-83D1-6127AD5C372C}"/>
      </w:docPartPr>
      <w:docPartBody>
        <w:p w:rsidR="00C41909" w:rsidRDefault="00851A7A" w:rsidP="00851A7A">
          <w:pPr>
            <w:pStyle w:val="3C61256D92384777A3630687817DD93F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E5EB7BB8C4A049573CD175BC0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46E5-22AE-47B0-A7AA-EBBB7AC5A8A4}"/>
      </w:docPartPr>
      <w:docPartBody>
        <w:p w:rsidR="00C41909" w:rsidRDefault="00851A7A" w:rsidP="00851A7A">
          <w:pPr>
            <w:pStyle w:val="17FE5EB7BB8C4A049573CD175BC0BE08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F0D7BBCA24568BA303E68AE62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E16E-6CCF-41FA-9905-D02703F38747}"/>
      </w:docPartPr>
      <w:docPartBody>
        <w:p w:rsidR="00C41909" w:rsidRDefault="00851A7A" w:rsidP="00851A7A">
          <w:pPr>
            <w:pStyle w:val="5D3F0D7BBCA24568BA303E68AE6250DC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258F9B1E7430CB2C16FCE5878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DF16-E054-4B5E-AAD0-DC47A3E4A852}"/>
      </w:docPartPr>
      <w:docPartBody>
        <w:p w:rsidR="00C41909" w:rsidRDefault="00851A7A" w:rsidP="00851A7A">
          <w:pPr>
            <w:pStyle w:val="0A0258F9B1E7430CB2C16FCE5878783E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76E1BD4714286A715A4CBACFB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371A-BC87-478E-8914-80E27F8B899F}"/>
      </w:docPartPr>
      <w:docPartBody>
        <w:p w:rsidR="00C41909" w:rsidRDefault="00851A7A" w:rsidP="00851A7A">
          <w:pPr>
            <w:pStyle w:val="4A876E1BD4714286A715A4CBACFBA180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B8"/>
    <w:rsid w:val="00851A7A"/>
    <w:rsid w:val="00C41909"/>
    <w:rsid w:val="00C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7A"/>
    <w:rPr>
      <w:color w:val="808080"/>
    </w:rPr>
  </w:style>
  <w:style w:type="paragraph" w:customStyle="1" w:styleId="478FF72F6487446C88EE3C0E84066835">
    <w:name w:val="478FF72F6487446C88EE3C0E84066835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42D421194D4675A9626C54445FE8D1">
    <w:name w:val="D542D421194D4675A9626C54445FE8D1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7776501B55A4FF395A79A9429C88302">
    <w:name w:val="97776501B55A4FF395A79A9429C88302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6931E1B14AB4A5C853A8D00D00BF472">
    <w:name w:val="06931E1B14AB4A5C853A8D00D00BF472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54EF10F36D94AC7A661703167E737B3">
    <w:name w:val="154EF10F36D94AC7A661703167E737B3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61256D92384777A3630687817DD93F">
    <w:name w:val="3C61256D92384777A3630687817DD93F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7FE5EB7BB8C4A049573CD175BC0BE08">
    <w:name w:val="17FE5EB7BB8C4A049573CD175BC0BE08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D3F0D7BBCA24568BA303E68AE6250DC">
    <w:name w:val="5D3F0D7BBCA24568BA303E68AE6250DC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0258F9B1E7430CB2C16FCE5878783E">
    <w:name w:val="0A0258F9B1E7430CB2C16FCE5878783E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A876E1BD4714286A715A4CBACFBA180">
    <w:name w:val="4A876E1BD4714286A715A4CBACFBA180"/>
    <w:rsid w:val="00851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045e0-4b42-4eca-b25a-6f8c05fbbf38">
      <Terms xmlns="http://schemas.microsoft.com/office/infopath/2007/PartnerControls"/>
    </lcf76f155ced4ddcb4097134ff3c332f>
    <TaxCatchAll xmlns="68a9324e-18b8-416f-9929-4a52dbf51d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4508ABA48FA4CBF48CA5841D69B07" ma:contentTypeVersion="15" ma:contentTypeDescription="Create a new document." ma:contentTypeScope="" ma:versionID="68b5882cbd31d8616fb53bf7dbe6869c">
  <xsd:schema xmlns:xsd="http://www.w3.org/2001/XMLSchema" xmlns:xs="http://www.w3.org/2001/XMLSchema" xmlns:p="http://schemas.microsoft.com/office/2006/metadata/properties" xmlns:ns2="94f045e0-4b42-4eca-b25a-6f8c05fbbf38" xmlns:ns3="68a9324e-18b8-416f-9929-4a52dbf51de5" targetNamespace="http://schemas.microsoft.com/office/2006/metadata/properties" ma:root="true" ma:fieldsID="b3068111fbf64e083f95690c0c73714e" ns2:_="" ns3:_="">
    <xsd:import namespace="94f045e0-4b42-4eca-b25a-6f8c05fbbf38"/>
    <xsd:import namespace="68a9324e-18b8-416f-9929-4a52dbf51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45e0-4b42-4eca-b25a-6f8c05fb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f14a81-40c6-4318-85f6-ee55e424c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324e-18b8-416f-9929-4a52dbf51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e3ebd43-1655-4dc9-8405-33d4b1d79134}" ma:internalName="TaxCatchAll" ma:showField="CatchAllData" ma:web="68a9324e-18b8-416f-9929-4a52dbf51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6118B-2096-4AB8-ACBE-5AD7EF6757DC}">
  <ds:schemaRefs>
    <ds:schemaRef ds:uri="http://schemas.microsoft.com/office/2006/metadata/properties"/>
    <ds:schemaRef ds:uri="http://schemas.microsoft.com/office/infopath/2007/PartnerControls"/>
    <ds:schemaRef ds:uri="94f045e0-4b42-4eca-b25a-6f8c05fbbf38"/>
    <ds:schemaRef ds:uri="68a9324e-18b8-416f-9929-4a52dbf51de5"/>
  </ds:schemaRefs>
</ds:datastoreItem>
</file>

<file path=customXml/itemProps2.xml><?xml version="1.0" encoding="utf-8"?>
<ds:datastoreItem xmlns:ds="http://schemas.openxmlformats.org/officeDocument/2006/customXml" ds:itemID="{4775B798-CACF-4E79-8608-B639D9697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EF12C-B57E-4D9A-8497-B85DDA88B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45e0-4b42-4eca-b25a-6f8c05fbbf38"/>
    <ds:schemaRef ds:uri="68a9324e-18b8-416f-9929-4a52dbf51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ddd393a-e98a-4404-841f-c4becdd925a5}" enabled="0" method="" siteId="{4ddd393a-e98a-4404-841f-c4becdd925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Wesley Butler</dc:creator>
  <cp:lastModifiedBy>Wesley Butler</cp:lastModifiedBy>
  <cp:revision>2</cp:revision>
  <dcterms:created xsi:type="dcterms:W3CDTF">2023-09-20T14:41:00Z</dcterms:created>
  <dcterms:modified xsi:type="dcterms:W3CDTF">2023-09-20T14:41:00Z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0x010100B304508ABA48FA4CBF48CA5841D69B07</vt:lpwstr>
  </property>
  <property fmtid="{D5CDD505-2E9C-101B-9397-08002B2CF9AE}" pid="6" name="Order">
    <vt:r8>828600</vt:r8>
  </property>
  <property fmtid="{D5CDD505-2E9C-101B-9397-08002B2CF9AE}" pid="7" name="MediaServiceImageTags">
    <vt:lpwstr/>
  </property>
</Properties>
</file>